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625D" w14:textId="77777777" w:rsidR="006D5FD8" w:rsidRPr="00B15287" w:rsidRDefault="006D5FD8" w:rsidP="006D5FD8">
      <w:pPr>
        <w:spacing w:after="120" w:line="360" w:lineRule="auto"/>
        <w:jc w:val="center"/>
        <w:rPr>
          <w:rFonts w:cstheme="minorHAnsi"/>
          <w:b/>
          <w:bCs/>
          <w:smallCaps/>
          <w:u w:val="single"/>
        </w:rPr>
      </w:pPr>
      <w:r w:rsidRPr="00B15287">
        <w:rPr>
          <w:rFonts w:cstheme="minorHAnsi"/>
          <w:b/>
          <w:bCs/>
          <w:smallCaps/>
          <w:u w:val="single"/>
        </w:rPr>
        <w:t>False beliefs and consent to sex</w:t>
      </w:r>
    </w:p>
    <w:p w14:paraId="7E5DF1F9" w14:textId="597A84C1" w:rsidR="006D5FD8" w:rsidRPr="006D5FD8" w:rsidRDefault="006D5FD8" w:rsidP="006D5FD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Question: </w:t>
      </w:r>
      <w:r w:rsidRPr="006D5FD8">
        <w:rPr>
          <w:rFonts w:cstheme="minorHAnsi"/>
        </w:rPr>
        <w:t>When, if ever, does the falseness of a belief that V holds render sexual activity non-consensual despite V’s seeming consent?</w:t>
      </w:r>
    </w:p>
    <w:p w14:paraId="3699DEF9" w14:textId="216753B3" w:rsidR="00C40931" w:rsidRPr="00B15287" w:rsidRDefault="00C40931" w:rsidP="006D5FD8">
      <w:pPr>
        <w:spacing w:after="120" w:line="240" w:lineRule="auto"/>
        <w:jc w:val="both"/>
        <w:rPr>
          <w:rFonts w:cstheme="minorHAnsi"/>
        </w:rPr>
      </w:pPr>
      <w:r w:rsidRPr="00C40931">
        <w:rPr>
          <w:rFonts w:cstheme="minorHAnsi"/>
          <w:b/>
          <w:bCs/>
        </w:rPr>
        <w:t>The ‘Refined Model’</w:t>
      </w:r>
      <w:r>
        <w:rPr>
          <w:rFonts w:cstheme="minorHAnsi"/>
        </w:rPr>
        <w:t>: T</w:t>
      </w:r>
      <w:r w:rsidRPr="00B15287">
        <w:rPr>
          <w:rFonts w:cstheme="minorHAnsi"/>
        </w:rPr>
        <w:t xml:space="preserve">he falseness of a belief that V held while putatively consenting to sexual activity will make what happened non-consensual, when it means </w:t>
      </w:r>
      <w:proofErr w:type="gramStart"/>
      <w:r w:rsidRPr="00B15287">
        <w:rPr>
          <w:rFonts w:cstheme="minorHAnsi"/>
        </w:rPr>
        <w:t>either</w:t>
      </w:r>
      <w:proofErr w:type="gramEnd"/>
      <w:r w:rsidRPr="00B15287">
        <w:rPr>
          <w:rFonts w:cstheme="minorHAnsi"/>
        </w:rPr>
        <w:t xml:space="preserve"> </w:t>
      </w:r>
    </w:p>
    <w:p w14:paraId="480BCBE1" w14:textId="77777777" w:rsidR="00C40931" w:rsidRPr="00B15287" w:rsidRDefault="00C40931" w:rsidP="006D5FD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B15287">
        <w:rPr>
          <w:rFonts w:cstheme="minorHAnsi"/>
        </w:rPr>
        <w:t xml:space="preserve">that what happened to V fell outside the (consideredly or unreflectively selected) boundaries of the object of V’s consent, or </w:t>
      </w:r>
    </w:p>
    <w:p w14:paraId="079943EB" w14:textId="77777777" w:rsidR="00C40931" w:rsidRPr="00B15287" w:rsidRDefault="00C40931" w:rsidP="006D5FD8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B15287">
        <w:rPr>
          <w:rFonts w:cstheme="minorHAnsi"/>
        </w:rPr>
        <w:t xml:space="preserve">that a precondition that V consideredly set for her consent, had not been met. </w:t>
      </w:r>
    </w:p>
    <w:p w14:paraId="6C1D22CA" w14:textId="1DCF454C" w:rsidR="00C40931" w:rsidRDefault="00C40931" w:rsidP="006D5FD8">
      <w:pPr>
        <w:spacing w:after="120" w:line="240" w:lineRule="auto"/>
        <w:jc w:val="both"/>
        <w:rPr>
          <w:rFonts w:cstheme="minorHAnsi"/>
        </w:rPr>
      </w:pPr>
      <w:r w:rsidRPr="00B15287">
        <w:rPr>
          <w:rFonts w:cstheme="minorHAnsi"/>
        </w:rPr>
        <w:t>V sets the preconditions for, and boundaries of the object of, her consent at the time of agreeing to sexual activity.</w:t>
      </w:r>
    </w:p>
    <w:p w14:paraId="0A8E12FC" w14:textId="17379588" w:rsidR="00C40931" w:rsidRDefault="00C40931" w:rsidP="006D5FD8">
      <w:pPr>
        <w:spacing w:after="120" w:line="240" w:lineRule="auto"/>
        <w:jc w:val="both"/>
        <w:rPr>
          <w:rFonts w:cstheme="minorHAnsi"/>
          <w:b/>
          <w:bCs/>
        </w:rPr>
      </w:pPr>
      <w:r w:rsidRPr="00C40931">
        <w:rPr>
          <w:rFonts w:cstheme="minorHAnsi"/>
          <w:b/>
          <w:bCs/>
        </w:rPr>
        <w:t>Application</w:t>
      </w:r>
    </w:p>
    <w:p w14:paraId="4A704159" w14:textId="0F2A5FB9" w:rsidR="00041EF0" w:rsidRPr="00041EF0" w:rsidRDefault="00041EF0" w:rsidP="006D5FD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the cases below</w:t>
      </w:r>
      <w:r w:rsidR="00BB25DB">
        <w:rPr>
          <w:rFonts w:cstheme="minorHAnsi"/>
        </w:rPr>
        <w:t>, V’s beliefs relate to dealbreakers.</w:t>
      </w:r>
      <w:r>
        <w:rPr>
          <w:rFonts w:cstheme="minorHAnsi"/>
        </w:rPr>
        <w:t xml:space="preserve"> </w:t>
      </w:r>
      <w:r w:rsidR="00BB25DB">
        <w:rPr>
          <w:rFonts w:cstheme="minorHAnsi"/>
        </w:rPr>
        <w:t>U</w:t>
      </w:r>
      <w:r w:rsidRPr="00041EF0">
        <w:rPr>
          <w:rFonts w:cstheme="minorHAnsi"/>
        </w:rPr>
        <w:t xml:space="preserve">nless specified otherwise, </w:t>
      </w:r>
      <w:r w:rsidR="00BB25DB">
        <w:rPr>
          <w:rFonts w:cstheme="minorHAnsi"/>
        </w:rPr>
        <w:t xml:space="preserve">V formed these </w:t>
      </w:r>
      <w:r w:rsidRPr="00041EF0">
        <w:rPr>
          <w:rFonts w:cstheme="minorHAnsi"/>
        </w:rPr>
        <w:t>belief</w:t>
      </w:r>
      <w:r w:rsidR="00BB25DB">
        <w:rPr>
          <w:rFonts w:cstheme="minorHAnsi"/>
        </w:rPr>
        <w:t>s</w:t>
      </w:r>
      <w:r w:rsidRPr="00041EF0">
        <w:rPr>
          <w:rFonts w:cstheme="minorHAnsi"/>
        </w:rPr>
        <w:t xml:space="preserve"> unilaterally, or due to something a third party, not acting in concert with D, did or said</w:t>
      </w:r>
      <w:r>
        <w:rPr>
          <w:rFonts w:cstheme="minorHAnsi"/>
        </w:rPr>
        <w:t>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40"/>
        <w:gridCol w:w="2963"/>
        <w:gridCol w:w="7229"/>
      </w:tblGrid>
      <w:tr w:rsidR="00DE4208" w14:paraId="2C0A0149" w14:textId="77777777" w:rsidTr="00213C96">
        <w:tc>
          <w:tcPr>
            <w:tcW w:w="440" w:type="dxa"/>
          </w:tcPr>
          <w:p w14:paraId="63CCCAFA" w14:textId="77777777" w:rsidR="00DE4208" w:rsidRPr="00DE4208" w:rsidRDefault="00DE4208" w:rsidP="00D65124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63" w:type="dxa"/>
          </w:tcPr>
          <w:p w14:paraId="4293B4E8" w14:textId="3B892405" w:rsidR="00DE4208" w:rsidRPr="00041EF0" w:rsidRDefault="00DE4208" w:rsidP="00D65124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041EF0">
              <w:rPr>
                <w:rFonts w:cstheme="minorHAnsi"/>
                <w:b/>
                <w:bCs/>
              </w:rPr>
              <w:t>Case</w:t>
            </w:r>
          </w:p>
        </w:tc>
        <w:tc>
          <w:tcPr>
            <w:tcW w:w="7229" w:type="dxa"/>
          </w:tcPr>
          <w:p w14:paraId="37900B30" w14:textId="52E254D5" w:rsidR="00DE4208" w:rsidRPr="00DE4208" w:rsidRDefault="00DE4208" w:rsidP="00D65124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Outcome</w:t>
            </w:r>
          </w:p>
        </w:tc>
      </w:tr>
      <w:tr w:rsidR="00DE4208" w14:paraId="17A44F63" w14:textId="77777777" w:rsidTr="00213C96">
        <w:tc>
          <w:tcPr>
            <w:tcW w:w="440" w:type="dxa"/>
          </w:tcPr>
          <w:p w14:paraId="16E026FD" w14:textId="4FDD4DCA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63" w:type="dxa"/>
          </w:tcPr>
          <w:p w14:paraId="304466BE" w14:textId="67524587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believes D is performing a medical procedure on her. D performs a sexual act instead.</w:t>
            </w:r>
          </w:p>
        </w:tc>
        <w:tc>
          <w:tcPr>
            <w:tcW w:w="7229" w:type="dxa"/>
          </w:tcPr>
          <w:p w14:paraId="4B264EA8" w14:textId="49C3B85A" w:rsidR="00DE4208" w:rsidRDefault="004B0A86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B15287">
              <w:rPr>
                <w:rFonts w:cstheme="minorHAnsi"/>
              </w:rPr>
              <w:t xml:space="preserve">o successful exercise </w:t>
            </w:r>
            <w:r>
              <w:rPr>
                <w:rFonts w:cstheme="minorHAnsi"/>
              </w:rPr>
              <w:t xml:space="preserve">of </w:t>
            </w:r>
            <w:r w:rsidRPr="00B15287">
              <w:rPr>
                <w:rFonts w:cstheme="minorHAnsi"/>
                <w:i/>
                <w:iCs/>
              </w:rPr>
              <w:t>sexual</w:t>
            </w:r>
            <w:r w:rsidRPr="00B15287">
              <w:rPr>
                <w:rFonts w:cstheme="minorHAnsi"/>
              </w:rPr>
              <w:t xml:space="preserve"> autonomy</w:t>
            </w:r>
            <w:r>
              <w:rPr>
                <w:rFonts w:cstheme="minorHAnsi"/>
              </w:rPr>
              <w:t xml:space="preserve">. </w:t>
            </w:r>
            <w:r w:rsidR="00DE4208" w:rsidRPr="004B0A86">
              <w:rPr>
                <w:rFonts w:cstheme="minorHAnsi"/>
                <w:u w:val="single"/>
              </w:rPr>
              <w:t>No consent</w:t>
            </w:r>
            <w:r w:rsidRPr="004B0A86">
              <w:rPr>
                <w:rFonts w:cstheme="minorHAnsi"/>
                <w:u w:val="single"/>
              </w:rPr>
              <w:t>.</w:t>
            </w:r>
          </w:p>
        </w:tc>
      </w:tr>
      <w:tr w:rsidR="00DE4208" w14:paraId="592A6B56" w14:textId="77777777" w:rsidTr="00213C96">
        <w:tc>
          <w:tcPr>
            <w:tcW w:w="440" w:type="dxa"/>
          </w:tcPr>
          <w:p w14:paraId="15863FF7" w14:textId="77FE1320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63" w:type="dxa"/>
          </w:tcPr>
          <w:p w14:paraId="5A50A6A5" w14:textId="40C904EB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V believes that she and D have </w:t>
            </w:r>
            <w:r w:rsidR="00282FFE">
              <w:rPr>
                <w:rFonts w:cstheme="minorHAnsi"/>
                <w:i/>
                <w:iCs/>
              </w:rPr>
              <w:t xml:space="preserve">just </w:t>
            </w:r>
            <w:r w:rsidR="00712F7A">
              <w:rPr>
                <w:rFonts w:cstheme="minorHAnsi"/>
                <w:i/>
                <w:iCs/>
              </w:rPr>
              <w:t xml:space="preserve">been </w:t>
            </w:r>
            <w:r w:rsidR="00282FFE">
              <w:rPr>
                <w:rFonts w:cstheme="minorHAnsi"/>
                <w:i/>
                <w:iCs/>
              </w:rPr>
              <w:t>marri</w:t>
            </w:r>
            <w:r w:rsidR="00712F7A">
              <w:rPr>
                <w:rFonts w:cstheme="minorHAnsi"/>
                <w:i/>
                <w:iCs/>
              </w:rPr>
              <w:t>ed at the registry office</w:t>
            </w:r>
            <w:r w:rsidR="00282FFE">
              <w:rPr>
                <w:rFonts w:cstheme="minorHAnsi"/>
                <w:i/>
                <w:iCs/>
              </w:rPr>
              <w:t>. H</w:t>
            </w:r>
            <w:r w:rsidRPr="00B15287">
              <w:rPr>
                <w:rFonts w:cstheme="minorHAnsi"/>
                <w:i/>
                <w:iCs/>
              </w:rPr>
              <w:t xml:space="preserve">aving </w:t>
            </w:r>
            <w:r w:rsidR="00282FFE">
              <w:rPr>
                <w:rFonts w:cstheme="minorHAnsi"/>
                <w:i/>
                <w:iCs/>
              </w:rPr>
              <w:t xml:space="preserve">previously refused to sleep with </w:t>
            </w:r>
            <w:r w:rsidRPr="00B15287">
              <w:rPr>
                <w:rFonts w:cstheme="minorHAnsi"/>
                <w:i/>
                <w:iCs/>
              </w:rPr>
              <w:t xml:space="preserve">D, </w:t>
            </w:r>
            <w:r w:rsidR="00282FFE">
              <w:rPr>
                <w:rFonts w:cstheme="minorHAnsi"/>
                <w:i/>
                <w:iCs/>
              </w:rPr>
              <w:t>V now agrees.</w:t>
            </w:r>
            <w:r w:rsidRPr="00B15287">
              <w:rPr>
                <w:rFonts w:cstheme="minorHAnsi"/>
                <w:i/>
                <w:iCs/>
              </w:rPr>
              <w:t xml:space="preserve"> In fact, </w:t>
            </w:r>
            <w:r w:rsidR="00712F7A">
              <w:rPr>
                <w:rFonts w:cstheme="minorHAnsi"/>
                <w:i/>
                <w:iCs/>
              </w:rPr>
              <w:t xml:space="preserve">V and D had just given </w:t>
            </w:r>
            <w:r w:rsidRPr="00B15287">
              <w:rPr>
                <w:rFonts w:cstheme="minorHAnsi"/>
                <w:i/>
                <w:iCs/>
              </w:rPr>
              <w:t>notice of an intention to marry.</w:t>
            </w:r>
          </w:p>
        </w:tc>
        <w:tc>
          <w:tcPr>
            <w:tcW w:w="7229" w:type="dxa"/>
          </w:tcPr>
          <w:p w14:paraId="6315DF75" w14:textId="45698DE9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Probably a preconditions case;</w:t>
            </w:r>
            <w:r w:rsidR="00712F7A">
              <w:rPr>
                <w:rFonts w:cstheme="minorHAnsi"/>
              </w:rPr>
              <w:t xml:space="preserve"> so </w:t>
            </w:r>
            <w:r w:rsidR="00712F7A" w:rsidRPr="00213C96">
              <w:rPr>
                <w:rFonts w:cstheme="minorHAnsi"/>
                <w:u w:val="single"/>
              </w:rPr>
              <w:t>likely,</w:t>
            </w:r>
            <w:r w:rsidRPr="00213C96">
              <w:rPr>
                <w:rFonts w:cstheme="minorHAnsi"/>
                <w:u w:val="single"/>
              </w:rPr>
              <w:t xml:space="preserve"> </w:t>
            </w:r>
            <w:r w:rsidR="004B0A86" w:rsidRPr="00213C96">
              <w:rPr>
                <w:rFonts w:cstheme="minorHAnsi"/>
                <w:u w:val="single"/>
              </w:rPr>
              <w:t>n</w:t>
            </w:r>
            <w:r w:rsidRPr="004B0A86">
              <w:rPr>
                <w:rFonts w:cstheme="minorHAnsi"/>
                <w:u w:val="single"/>
              </w:rPr>
              <w:t>o consent.</w:t>
            </w:r>
          </w:p>
        </w:tc>
      </w:tr>
      <w:tr w:rsidR="00DE4208" w14:paraId="23FAC110" w14:textId="77777777" w:rsidTr="00213C96">
        <w:tc>
          <w:tcPr>
            <w:tcW w:w="440" w:type="dxa"/>
          </w:tcPr>
          <w:p w14:paraId="4B64A84B" w14:textId="69309D2C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3" w:type="dxa"/>
          </w:tcPr>
          <w:p w14:paraId="6F992E38" w14:textId="01AF8CBD" w:rsidR="00DE4208" w:rsidRDefault="004B0A86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V has sex with D, who she believes is a fellow animal rights activist. In fact D is an undercover police officer infiltrating </w:t>
            </w:r>
            <w:r w:rsidR="00213C96">
              <w:rPr>
                <w:rFonts w:cstheme="minorHAnsi"/>
                <w:i/>
                <w:iCs/>
              </w:rPr>
              <w:t xml:space="preserve">V’s </w:t>
            </w:r>
            <w:r w:rsidRPr="00B15287">
              <w:rPr>
                <w:rFonts w:cstheme="minorHAnsi"/>
                <w:i/>
                <w:iCs/>
              </w:rPr>
              <w:t>activist group.</w:t>
            </w:r>
          </w:p>
        </w:tc>
        <w:tc>
          <w:tcPr>
            <w:tcW w:w="7229" w:type="dxa"/>
          </w:tcPr>
          <w:p w14:paraId="628F068A" w14:textId="1BF9C2FC" w:rsidR="00DE4208" w:rsidRDefault="004B0A86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15287">
              <w:rPr>
                <w:rFonts w:cstheme="minorHAnsi"/>
              </w:rPr>
              <w:t>nlikely that at the point of exercising sexual autonomy</w:t>
            </w:r>
            <w:r>
              <w:rPr>
                <w:rFonts w:cstheme="minorHAnsi"/>
              </w:rPr>
              <w:t>,</w:t>
            </w:r>
            <w:r w:rsidRPr="00B15287">
              <w:rPr>
                <w:rFonts w:cstheme="minorHAnsi"/>
              </w:rPr>
              <w:t xml:space="preserve"> V </w:t>
            </w:r>
            <w:r>
              <w:rPr>
                <w:rFonts w:cstheme="minorHAnsi"/>
              </w:rPr>
              <w:t xml:space="preserve">set a relevant parameter or precondition. </w:t>
            </w:r>
            <w:r w:rsidRPr="004B0A86">
              <w:rPr>
                <w:rFonts w:cstheme="minorHAnsi"/>
                <w:u w:val="single"/>
              </w:rPr>
              <w:t>Consent not vitiated.</w:t>
            </w:r>
          </w:p>
        </w:tc>
      </w:tr>
      <w:tr w:rsidR="00DE4208" w14:paraId="47D69098" w14:textId="77777777" w:rsidTr="00213C96">
        <w:tc>
          <w:tcPr>
            <w:tcW w:w="440" w:type="dxa"/>
          </w:tcPr>
          <w:p w14:paraId="65CD4FFD" w14:textId="090A8637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63" w:type="dxa"/>
          </w:tcPr>
          <w:p w14:paraId="10827A33" w14:textId="5D23458A" w:rsidR="00DE4208" w:rsidRDefault="00326D71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has sex with D, who she believes is a millionaire. In fact, D is nowhere near as rich.</w:t>
            </w:r>
          </w:p>
        </w:tc>
        <w:tc>
          <w:tcPr>
            <w:tcW w:w="7229" w:type="dxa"/>
          </w:tcPr>
          <w:p w14:paraId="7896AF78" w14:textId="3DDFF7D2" w:rsidR="00DE4208" w:rsidRDefault="00422767" w:rsidP="00D65124">
            <w:pPr>
              <w:spacing w:after="120"/>
              <w:jc w:val="both"/>
              <w:rPr>
                <w:rFonts w:cstheme="minorHAnsi"/>
              </w:rPr>
            </w:pPr>
            <w:r w:rsidRPr="00422767">
              <w:rPr>
                <w:rFonts w:cstheme="minorHAnsi"/>
                <w:u w:val="single"/>
              </w:rPr>
              <w:t>Could go either way.</w:t>
            </w:r>
            <w:r>
              <w:rPr>
                <w:rFonts w:cstheme="minorHAnsi"/>
              </w:rPr>
              <w:t xml:space="preserve"> </w:t>
            </w:r>
            <w:r w:rsidR="00213C96">
              <w:rPr>
                <w:rFonts w:cstheme="minorHAnsi"/>
              </w:rPr>
              <w:t xml:space="preserve">Probably </w:t>
            </w:r>
            <w:r w:rsidR="00326D71" w:rsidRPr="00B15287">
              <w:rPr>
                <w:rFonts w:cstheme="minorHAnsi"/>
              </w:rPr>
              <w:t xml:space="preserve">not a parameters case, but though unlikely, </w:t>
            </w:r>
            <w:r>
              <w:rPr>
                <w:rFonts w:cstheme="minorHAnsi"/>
              </w:rPr>
              <w:t xml:space="preserve">V could, </w:t>
            </w:r>
            <w:r w:rsidR="00326D71" w:rsidRPr="00B15287">
              <w:rPr>
                <w:rFonts w:cstheme="minorHAnsi"/>
              </w:rPr>
              <w:t xml:space="preserve">theoretically </w:t>
            </w:r>
            <w:r>
              <w:rPr>
                <w:rFonts w:cstheme="minorHAnsi"/>
              </w:rPr>
              <w:t xml:space="preserve">have </w:t>
            </w:r>
            <w:r w:rsidR="00213C96">
              <w:rPr>
                <w:rFonts w:cstheme="minorHAnsi"/>
              </w:rPr>
              <w:t>(</w:t>
            </w:r>
            <w:r w:rsidR="00326D71" w:rsidRPr="00B15287">
              <w:rPr>
                <w:rFonts w:cstheme="minorHAnsi"/>
              </w:rPr>
              <w:t>consideredly</w:t>
            </w:r>
            <w:r w:rsidR="00213C96">
              <w:rPr>
                <w:rFonts w:cstheme="minorHAnsi"/>
              </w:rPr>
              <w:t>)</w:t>
            </w:r>
            <w:r w:rsidR="00326D71" w:rsidRPr="00B15287">
              <w:rPr>
                <w:rFonts w:cstheme="minorHAnsi"/>
              </w:rPr>
              <w:t xml:space="preserve"> made D’s wealth a precondition for her consent </w:t>
            </w:r>
            <w:r>
              <w:rPr>
                <w:rFonts w:cstheme="minorHAnsi"/>
              </w:rPr>
              <w:t xml:space="preserve">when </w:t>
            </w:r>
            <w:r w:rsidR="00326D71" w:rsidRPr="00B15287">
              <w:rPr>
                <w:rFonts w:cstheme="minorHAnsi"/>
              </w:rPr>
              <w:t xml:space="preserve">exercising her sexual autonomy </w:t>
            </w:r>
            <w:r w:rsidR="00213C96">
              <w:rPr>
                <w:rFonts w:cstheme="minorHAnsi"/>
              </w:rPr>
              <w:t xml:space="preserve">re </w:t>
            </w:r>
            <w:r w:rsidR="00326D71" w:rsidRPr="00B15287">
              <w:rPr>
                <w:rFonts w:cstheme="minorHAnsi"/>
              </w:rPr>
              <w:t>th</w:t>
            </w:r>
            <w:r>
              <w:rPr>
                <w:rFonts w:cstheme="minorHAnsi"/>
              </w:rPr>
              <w:t>is</w:t>
            </w:r>
            <w:r w:rsidR="00326D71" w:rsidRPr="00B15287">
              <w:rPr>
                <w:rFonts w:cstheme="minorHAnsi"/>
              </w:rPr>
              <w:t xml:space="preserve"> sexual encounter. </w:t>
            </w:r>
            <w:r w:rsidR="00326D71" w:rsidRPr="00422767">
              <w:rPr>
                <w:rFonts w:cstheme="minorHAnsi"/>
              </w:rPr>
              <w:t>I</w:t>
            </w:r>
            <w:r w:rsidR="00213C96">
              <w:rPr>
                <w:rFonts w:cstheme="minorHAnsi"/>
              </w:rPr>
              <w:t>f so</w:t>
            </w:r>
            <w:r w:rsidR="00326D71" w:rsidRPr="00422767">
              <w:rPr>
                <w:rFonts w:cstheme="minorHAnsi"/>
              </w:rPr>
              <w:t xml:space="preserve">, V’s putative consent </w:t>
            </w:r>
            <w:r w:rsidR="00702721">
              <w:rPr>
                <w:rFonts w:cstheme="minorHAnsi"/>
              </w:rPr>
              <w:t xml:space="preserve">is </w:t>
            </w:r>
            <w:r w:rsidR="00326D71" w:rsidRPr="00422767">
              <w:rPr>
                <w:rFonts w:cstheme="minorHAnsi"/>
              </w:rPr>
              <w:t>vitiated.</w:t>
            </w:r>
          </w:p>
        </w:tc>
      </w:tr>
      <w:tr w:rsidR="00DE4208" w14:paraId="1BD3784F" w14:textId="77777777" w:rsidTr="00213C96">
        <w:tc>
          <w:tcPr>
            <w:tcW w:w="440" w:type="dxa"/>
          </w:tcPr>
          <w:p w14:paraId="0D75F6C1" w14:textId="73CBAEAA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63" w:type="dxa"/>
          </w:tcPr>
          <w:p w14:paraId="0188144C" w14:textId="18512F92" w:rsidR="00DE4208" w:rsidRDefault="00326D71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has sex with D, who she believes is Jewish. In fact, D is Muslim.</w:t>
            </w:r>
          </w:p>
        </w:tc>
        <w:tc>
          <w:tcPr>
            <w:tcW w:w="7229" w:type="dxa"/>
          </w:tcPr>
          <w:p w14:paraId="5C7F5457" w14:textId="4208075C" w:rsidR="00DE4208" w:rsidRDefault="00422767" w:rsidP="00D65124">
            <w:pPr>
              <w:spacing w:after="120"/>
              <w:jc w:val="both"/>
              <w:rPr>
                <w:rFonts w:cstheme="minorHAnsi"/>
              </w:rPr>
            </w:pPr>
            <w:r w:rsidRPr="00422767">
              <w:rPr>
                <w:rFonts w:cstheme="minorHAnsi"/>
                <w:u w:val="single"/>
              </w:rPr>
              <w:t>Could go either way.</w:t>
            </w:r>
            <w:r>
              <w:rPr>
                <w:rFonts w:cstheme="minorHAnsi"/>
              </w:rPr>
              <w:t xml:space="preserve"> U</w:t>
            </w:r>
            <w:r w:rsidRPr="00B15287">
              <w:rPr>
                <w:rFonts w:cstheme="minorHAnsi"/>
              </w:rPr>
              <w:t>nlikely that V made D’s being Jewish a precondition</w:t>
            </w:r>
            <w:r w:rsidR="00EF5E90">
              <w:rPr>
                <w:rFonts w:cstheme="minorHAnsi"/>
              </w:rPr>
              <w:t>,</w:t>
            </w:r>
            <w:r w:rsidRPr="00B15287">
              <w:rPr>
                <w:rFonts w:cstheme="minorHAnsi"/>
              </w:rPr>
              <w:t xml:space="preserve"> </w:t>
            </w:r>
            <w:r w:rsidR="00EF5E90">
              <w:rPr>
                <w:rFonts w:cstheme="minorHAnsi"/>
              </w:rPr>
              <w:t xml:space="preserve">or defined </w:t>
            </w:r>
            <w:r w:rsidRPr="00B15287">
              <w:rPr>
                <w:rFonts w:cstheme="minorHAnsi"/>
              </w:rPr>
              <w:t xml:space="preserve">the object of her consent </w:t>
            </w:r>
            <w:r w:rsidR="00EF5E90">
              <w:rPr>
                <w:rFonts w:cstheme="minorHAnsi"/>
              </w:rPr>
              <w:t>as</w:t>
            </w:r>
            <w:r w:rsidRPr="00B15287">
              <w:rPr>
                <w:rFonts w:cstheme="minorHAnsi"/>
              </w:rPr>
              <w:t xml:space="preserve"> ‘sex with a Jewish man’. </w:t>
            </w:r>
            <w:r w:rsidR="00EF5E90">
              <w:rPr>
                <w:rFonts w:cstheme="minorHAnsi"/>
              </w:rPr>
              <w:t>But</w:t>
            </w:r>
            <w:r w:rsidRPr="00B15287">
              <w:rPr>
                <w:rFonts w:cstheme="minorHAnsi"/>
              </w:rPr>
              <w:t xml:space="preserve"> if </w:t>
            </w:r>
            <w:r w:rsidR="00EF5E90">
              <w:rPr>
                <w:rFonts w:cstheme="minorHAnsi"/>
              </w:rPr>
              <w:t xml:space="preserve">she </w:t>
            </w:r>
            <w:r w:rsidRPr="00B15287">
              <w:rPr>
                <w:rFonts w:cstheme="minorHAnsi"/>
              </w:rPr>
              <w:t>did</w:t>
            </w:r>
            <w:r w:rsidR="00EF5E90">
              <w:rPr>
                <w:rFonts w:cstheme="minorHAnsi"/>
              </w:rPr>
              <w:t>,</w:t>
            </w:r>
            <w:r w:rsidRPr="00B15287">
              <w:rPr>
                <w:rFonts w:cstheme="minorHAnsi"/>
              </w:rPr>
              <w:t xml:space="preserve"> then</w:t>
            </w:r>
            <w:r w:rsidR="00EF5E90">
              <w:rPr>
                <w:rFonts w:cstheme="minorHAnsi"/>
              </w:rPr>
              <w:t xml:space="preserve"> her</w:t>
            </w:r>
            <w:r w:rsidR="00EF5E90" w:rsidRPr="00422767">
              <w:rPr>
                <w:rFonts w:cstheme="minorHAnsi"/>
              </w:rPr>
              <w:t xml:space="preserve"> putative consent </w:t>
            </w:r>
            <w:r w:rsidR="00702721">
              <w:rPr>
                <w:rFonts w:cstheme="minorHAnsi"/>
              </w:rPr>
              <w:t xml:space="preserve">is </w:t>
            </w:r>
            <w:r w:rsidR="00EF5E90" w:rsidRPr="00422767">
              <w:rPr>
                <w:rFonts w:cstheme="minorHAnsi"/>
              </w:rPr>
              <w:t>vitiated.</w:t>
            </w:r>
          </w:p>
        </w:tc>
      </w:tr>
      <w:tr w:rsidR="00DE4208" w14:paraId="09C3D9D2" w14:textId="77777777" w:rsidTr="00213C96">
        <w:tc>
          <w:tcPr>
            <w:tcW w:w="440" w:type="dxa"/>
          </w:tcPr>
          <w:p w14:paraId="1ABB2074" w14:textId="67F8A2EC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63" w:type="dxa"/>
          </w:tcPr>
          <w:p w14:paraId="17D8CCFF" w14:textId="2FFE7F95" w:rsidR="00DE4208" w:rsidRDefault="00BB7C2F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V has </w:t>
            </w:r>
            <w:r>
              <w:rPr>
                <w:rFonts w:cstheme="minorHAnsi"/>
                <w:i/>
                <w:iCs/>
              </w:rPr>
              <w:t xml:space="preserve">unprotected </w:t>
            </w:r>
            <w:r w:rsidRPr="00B15287">
              <w:rPr>
                <w:rFonts w:cstheme="minorHAnsi"/>
                <w:i/>
                <w:iCs/>
              </w:rPr>
              <w:t>sex with D, who she believes is sterile. D is fertile.</w:t>
            </w:r>
          </w:p>
        </w:tc>
        <w:tc>
          <w:tcPr>
            <w:tcW w:w="7229" w:type="dxa"/>
          </w:tcPr>
          <w:p w14:paraId="733D17B8" w14:textId="3B0E437D" w:rsidR="00DE4208" w:rsidRDefault="00BB7C2F" w:rsidP="00D65124">
            <w:pPr>
              <w:spacing w:after="120"/>
              <w:jc w:val="both"/>
              <w:rPr>
                <w:rFonts w:cstheme="minorHAnsi"/>
              </w:rPr>
            </w:pPr>
            <w:r w:rsidRPr="00422767">
              <w:rPr>
                <w:rFonts w:cstheme="minorHAnsi"/>
                <w:u w:val="single"/>
              </w:rPr>
              <w:t>Could go either way.</w:t>
            </w:r>
            <w:r>
              <w:rPr>
                <w:rFonts w:cstheme="minorHAnsi"/>
              </w:rPr>
              <w:t xml:space="preserve"> But if </w:t>
            </w:r>
            <w:r w:rsidRPr="00B15287">
              <w:rPr>
                <w:rFonts w:cstheme="minorHAnsi"/>
              </w:rPr>
              <w:t xml:space="preserve">V made D’s being </w:t>
            </w:r>
            <w:r>
              <w:rPr>
                <w:rFonts w:cstheme="minorHAnsi"/>
              </w:rPr>
              <w:t xml:space="preserve">sterile </w:t>
            </w:r>
            <w:r w:rsidRPr="00B15287">
              <w:rPr>
                <w:rFonts w:cstheme="minorHAnsi"/>
              </w:rPr>
              <w:t>a precondition</w:t>
            </w:r>
            <w:r w:rsidR="006B51CF">
              <w:rPr>
                <w:rFonts w:cstheme="minorHAnsi"/>
              </w:rPr>
              <w:t xml:space="preserve"> for consent to unprotected sex, or she consented to ‘sex with a sterile man’ (both of which seem plausible)</w:t>
            </w:r>
            <w:r>
              <w:rPr>
                <w:rFonts w:cstheme="minorHAnsi"/>
              </w:rPr>
              <w:t>,</w:t>
            </w:r>
            <w:r w:rsidRPr="00B15287">
              <w:rPr>
                <w:rFonts w:cstheme="minorHAnsi"/>
              </w:rPr>
              <w:t xml:space="preserve"> then</w:t>
            </w:r>
            <w:r>
              <w:rPr>
                <w:rFonts w:cstheme="minorHAnsi"/>
              </w:rPr>
              <w:t xml:space="preserve"> her</w:t>
            </w:r>
            <w:r w:rsidRPr="00422767">
              <w:rPr>
                <w:rFonts w:cstheme="minorHAnsi"/>
              </w:rPr>
              <w:t xml:space="preserve"> putative consent</w:t>
            </w:r>
            <w:r w:rsidR="00702721">
              <w:rPr>
                <w:rFonts w:cstheme="minorHAnsi"/>
              </w:rPr>
              <w:t xml:space="preserve"> is</w:t>
            </w:r>
            <w:r w:rsidRPr="00422767">
              <w:rPr>
                <w:rFonts w:cstheme="minorHAnsi"/>
              </w:rPr>
              <w:t xml:space="preserve"> vitiated.</w:t>
            </w:r>
          </w:p>
        </w:tc>
      </w:tr>
      <w:tr w:rsidR="00DE4208" w14:paraId="5B39A511" w14:textId="77777777" w:rsidTr="00213C96">
        <w:tc>
          <w:tcPr>
            <w:tcW w:w="440" w:type="dxa"/>
          </w:tcPr>
          <w:p w14:paraId="3987F706" w14:textId="488F189E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63" w:type="dxa"/>
          </w:tcPr>
          <w:p w14:paraId="301C81B0" w14:textId="02C7DAA8" w:rsidR="00DE4208" w:rsidRDefault="006B51CF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V has sex with D, </w:t>
            </w:r>
            <w:r w:rsidR="00D615BA">
              <w:rPr>
                <w:rFonts w:cstheme="minorHAnsi"/>
                <w:i/>
                <w:iCs/>
              </w:rPr>
              <w:t xml:space="preserve">thinking he </w:t>
            </w:r>
            <w:r w:rsidRPr="00B15287">
              <w:rPr>
                <w:rFonts w:cstheme="minorHAnsi"/>
                <w:i/>
                <w:iCs/>
              </w:rPr>
              <w:t xml:space="preserve">is using a condom. </w:t>
            </w:r>
            <w:r w:rsidR="00D615BA">
              <w:rPr>
                <w:rFonts w:cstheme="minorHAnsi"/>
                <w:i/>
                <w:iCs/>
              </w:rPr>
              <w:t xml:space="preserve">He </w:t>
            </w:r>
            <w:r w:rsidRPr="00B15287">
              <w:rPr>
                <w:rFonts w:cstheme="minorHAnsi"/>
                <w:i/>
                <w:iCs/>
              </w:rPr>
              <w:t>is not.</w:t>
            </w:r>
          </w:p>
        </w:tc>
        <w:tc>
          <w:tcPr>
            <w:tcW w:w="7229" w:type="dxa"/>
          </w:tcPr>
          <w:p w14:paraId="50A814FA" w14:textId="5A11014A" w:rsidR="00DE4208" w:rsidRDefault="006B51CF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15287">
              <w:rPr>
                <w:rFonts w:cstheme="minorHAnsi"/>
              </w:rPr>
              <w:t xml:space="preserve">lausibly either a </w:t>
            </w:r>
            <w:proofErr w:type="gramStart"/>
            <w:r w:rsidRPr="00B15287">
              <w:rPr>
                <w:rFonts w:cstheme="minorHAnsi"/>
              </w:rPr>
              <w:t>parameters</w:t>
            </w:r>
            <w:proofErr w:type="gramEnd"/>
            <w:r w:rsidRPr="00B15287">
              <w:rPr>
                <w:rFonts w:cstheme="minorHAnsi"/>
              </w:rPr>
              <w:t xml:space="preserve"> or a preconditions case. Either way, V’s putative </w:t>
            </w:r>
            <w:r w:rsidRPr="006B51CF">
              <w:rPr>
                <w:rFonts w:cstheme="minorHAnsi"/>
                <w:u w:val="single"/>
              </w:rPr>
              <w:t xml:space="preserve">consent </w:t>
            </w:r>
            <w:r w:rsidR="00702721">
              <w:rPr>
                <w:rFonts w:cstheme="minorHAnsi"/>
                <w:u w:val="single"/>
              </w:rPr>
              <w:t>is</w:t>
            </w:r>
            <w:r w:rsidRPr="006B51CF">
              <w:rPr>
                <w:rFonts w:cstheme="minorHAnsi"/>
                <w:u w:val="single"/>
              </w:rPr>
              <w:t xml:space="preserve"> vitiated</w:t>
            </w:r>
            <w:r w:rsidRPr="00B15287">
              <w:rPr>
                <w:rFonts w:cstheme="minorHAnsi"/>
              </w:rPr>
              <w:t xml:space="preserve"> by the fact that D is not wearing a condom.</w:t>
            </w:r>
          </w:p>
        </w:tc>
      </w:tr>
      <w:tr w:rsidR="00DE4208" w14:paraId="3672746E" w14:textId="77777777" w:rsidTr="00213C96">
        <w:tc>
          <w:tcPr>
            <w:tcW w:w="440" w:type="dxa"/>
          </w:tcPr>
          <w:p w14:paraId="325EE97B" w14:textId="2022E166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63" w:type="dxa"/>
          </w:tcPr>
          <w:p w14:paraId="7E2FEDF8" w14:textId="59F9F0E4" w:rsidR="00DE4208" w:rsidRDefault="006B51CF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V has sex with D, who she believes will withdraw before </w:t>
            </w:r>
            <w:r w:rsidRPr="00B15287">
              <w:rPr>
                <w:rFonts w:cstheme="minorHAnsi"/>
                <w:i/>
                <w:iCs/>
              </w:rPr>
              <w:lastRenderedPageBreak/>
              <w:t>ejaculation. In fact D (deliberately) does not.</w:t>
            </w:r>
          </w:p>
        </w:tc>
        <w:tc>
          <w:tcPr>
            <w:tcW w:w="7229" w:type="dxa"/>
          </w:tcPr>
          <w:p w14:paraId="0FC93E94" w14:textId="48C86F34" w:rsidR="00DE4208" w:rsidRDefault="006E4BA6" w:rsidP="00D65124">
            <w:pPr>
              <w:spacing w:after="120"/>
              <w:jc w:val="both"/>
              <w:rPr>
                <w:rFonts w:cstheme="minorHAnsi"/>
              </w:rPr>
            </w:pPr>
            <w:r w:rsidRPr="006E4BA6">
              <w:rPr>
                <w:rFonts w:cstheme="minorHAnsi"/>
                <w:u w:val="single"/>
              </w:rPr>
              <w:lastRenderedPageBreak/>
              <w:t>No consent.</w:t>
            </w:r>
            <w:r>
              <w:rPr>
                <w:rFonts w:cstheme="minorHAnsi"/>
              </w:rPr>
              <w:t xml:space="preserve"> </w:t>
            </w:r>
            <w:r w:rsidR="006B51CF" w:rsidRPr="00B15287">
              <w:rPr>
                <w:rFonts w:cstheme="minorHAnsi"/>
              </w:rPr>
              <w:t xml:space="preserve">V could have defined the object of her consent by reference to the parameter that D </w:t>
            </w:r>
            <w:r>
              <w:rPr>
                <w:rFonts w:cstheme="minorHAnsi"/>
              </w:rPr>
              <w:t xml:space="preserve">intends to </w:t>
            </w:r>
            <w:r w:rsidR="006B51CF" w:rsidRPr="00B15287">
              <w:rPr>
                <w:rFonts w:cstheme="minorHAnsi"/>
              </w:rPr>
              <w:t xml:space="preserve">withdraw before ejaculation, </w:t>
            </w:r>
            <w:r w:rsidR="006B51CF">
              <w:rPr>
                <w:rFonts w:cstheme="minorHAnsi"/>
              </w:rPr>
              <w:t xml:space="preserve">i.e. </w:t>
            </w:r>
            <w:r w:rsidR="006B51CF" w:rsidRPr="00B15287">
              <w:rPr>
                <w:rFonts w:cstheme="minorHAnsi"/>
              </w:rPr>
              <w:t xml:space="preserve">consent to “sex </w:t>
            </w:r>
            <w:r w:rsidR="006B51CF" w:rsidRPr="00B15287">
              <w:rPr>
                <w:rFonts w:cstheme="minorHAnsi"/>
              </w:rPr>
              <w:lastRenderedPageBreak/>
              <w:t xml:space="preserve">without </w:t>
            </w:r>
            <w:r>
              <w:rPr>
                <w:rFonts w:cstheme="minorHAnsi"/>
              </w:rPr>
              <w:t xml:space="preserve">(deliberate) </w:t>
            </w:r>
            <w:r w:rsidR="006B51CF" w:rsidRPr="00B15287">
              <w:rPr>
                <w:rFonts w:cstheme="minorHAnsi"/>
              </w:rPr>
              <w:t xml:space="preserve">ejaculation inside the vagina”. If she did, then </w:t>
            </w:r>
            <w:r w:rsidR="00826E62">
              <w:rPr>
                <w:rFonts w:cstheme="minorHAnsi"/>
              </w:rPr>
              <w:t xml:space="preserve">she gave </w:t>
            </w:r>
            <w:r>
              <w:rPr>
                <w:rFonts w:cstheme="minorHAnsi"/>
              </w:rPr>
              <w:t xml:space="preserve">no consent to the </w:t>
            </w:r>
            <w:r w:rsidR="006B51CF" w:rsidRPr="00B15287">
              <w:rPr>
                <w:rFonts w:cstheme="minorHAnsi"/>
              </w:rPr>
              <w:t xml:space="preserve">sex that occurred. Alternatively, she could have made it a precondition for her consent that D withdraw before ejaculation. In that case, consent to (continued) intercourse at the point of ejaculation </w:t>
            </w:r>
            <w:r w:rsidR="00702721">
              <w:rPr>
                <w:rFonts w:cstheme="minorHAnsi"/>
              </w:rPr>
              <w:t>did</w:t>
            </w:r>
            <w:r w:rsidR="006B51CF" w:rsidRPr="00B15287">
              <w:rPr>
                <w:rFonts w:cstheme="minorHAnsi"/>
              </w:rPr>
              <w:t xml:space="preserve"> not arise.</w:t>
            </w:r>
          </w:p>
        </w:tc>
      </w:tr>
      <w:tr w:rsidR="00DE4208" w14:paraId="46F5B592" w14:textId="77777777" w:rsidTr="00213C96">
        <w:tc>
          <w:tcPr>
            <w:tcW w:w="440" w:type="dxa"/>
          </w:tcPr>
          <w:p w14:paraId="00989B43" w14:textId="1CE1DE89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2963" w:type="dxa"/>
          </w:tcPr>
          <w:p w14:paraId="798910EF" w14:textId="227DF193" w:rsidR="00DE4208" w:rsidRDefault="006E4BA6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has sex with D, who she believes has done the dishes. In fact, he has not.</w:t>
            </w:r>
          </w:p>
        </w:tc>
        <w:tc>
          <w:tcPr>
            <w:tcW w:w="7229" w:type="dxa"/>
          </w:tcPr>
          <w:p w14:paraId="1A5B987D" w14:textId="3340FB46" w:rsidR="00DE4208" w:rsidRPr="00015AD3" w:rsidRDefault="00015AD3" w:rsidP="00D65124">
            <w:pPr>
              <w:spacing w:after="120"/>
              <w:jc w:val="both"/>
              <w:rPr>
                <w:rFonts w:cstheme="minorHAnsi"/>
                <w:u w:val="single"/>
              </w:rPr>
            </w:pPr>
            <w:r w:rsidRPr="00015AD3">
              <w:rPr>
                <w:rFonts w:cstheme="minorHAnsi"/>
                <w:u w:val="single"/>
              </w:rPr>
              <w:t>Unlikely, but possible that consent is vitiated.</w:t>
            </w:r>
            <w:r w:rsidRPr="00015AD3">
              <w:rPr>
                <w:rFonts w:cstheme="minorHAnsi"/>
              </w:rPr>
              <w:t xml:space="preserve"> </w:t>
            </w:r>
            <w:r w:rsidR="00D615BA">
              <w:rPr>
                <w:rFonts w:cstheme="minorHAnsi"/>
              </w:rPr>
              <w:t xml:space="preserve">Extremely unlikely to be a parameters case. </w:t>
            </w:r>
            <w:r w:rsidR="00826E62">
              <w:rPr>
                <w:rFonts w:cstheme="minorHAnsi"/>
              </w:rPr>
              <w:t xml:space="preserve">Also </w:t>
            </w:r>
            <w:r>
              <w:rPr>
                <w:rFonts w:cstheme="minorHAnsi"/>
              </w:rPr>
              <w:t xml:space="preserve">unlikely that V made </w:t>
            </w:r>
            <w:r w:rsidRPr="00B15287">
              <w:rPr>
                <w:rFonts w:cstheme="minorHAnsi"/>
              </w:rPr>
              <w:t xml:space="preserve">D’s having done the dishes </w:t>
            </w:r>
            <w:r w:rsidR="00D615BA">
              <w:rPr>
                <w:rFonts w:cstheme="minorHAnsi"/>
              </w:rPr>
              <w:t xml:space="preserve">a precondition for </w:t>
            </w:r>
            <w:r w:rsidRPr="00B15287">
              <w:rPr>
                <w:rFonts w:cstheme="minorHAnsi"/>
              </w:rPr>
              <w:t>her consent to sex</w:t>
            </w:r>
            <w:r w:rsidR="00826E62">
              <w:rPr>
                <w:rFonts w:cstheme="minorHAnsi"/>
              </w:rPr>
              <w:t>, but if she did</w:t>
            </w:r>
            <w:r w:rsidR="00D615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then </w:t>
            </w:r>
            <w:r w:rsidRPr="00B15287">
              <w:rPr>
                <w:rFonts w:cstheme="minorHAnsi"/>
              </w:rPr>
              <w:t>consent</w:t>
            </w:r>
            <w:r>
              <w:rPr>
                <w:rFonts w:cstheme="minorHAnsi"/>
              </w:rPr>
              <w:t xml:space="preserve"> </w:t>
            </w:r>
            <w:r w:rsidR="00826E62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vitiated</w:t>
            </w:r>
            <w:r w:rsidRPr="00B1528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However, D </w:t>
            </w:r>
            <w:r w:rsidR="00D615BA">
              <w:rPr>
                <w:rFonts w:cstheme="minorHAnsi"/>
              </w:rPr>
              <w:t xml:space="preserve">may well </w:t>
            </w:r>
            <w:r>
              <w:rPr>
                <w:rFonts w:cstheme="minorHAnsi"/>
              </w:rPr>
              <w:t xml:space="preserve">have a </w:t>
            </w:r>
            <w:proofErr w:type="spellStart"/>
            <w:r>
              <w:rPr>
                <w:rFonts w:cstheme="minorHAnsi"/>
              </w:rPr>
              <w:t>mens</w:t>
            </w:r>
            <w:proofErr w:type="spellEnd"/>
            <w:r>
              <w:rPr>
                <w:rFonts w:cstheme="minorHAnsi"/>
              </w:rPr>
              <w:t xml:space="preserve"> rea based defence.</w:t>
            </w:r>
          </w:p>
        </w:tc>
      </w:tr>
      <w:tr w:rsidR="00DE4208" w14:paraId="3F175008" w14:textId="77777777" w:rsidTr="00213C96">
        <w:tc>
          <w:tcPr>
            <w:tcW w:w="440" w:type="dxa"/>
          </w:tcPr>
          <w:p w14:paraId="0E0BC759" w14:textId="7710BE1E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963" w:type="dxa"/>
          </w:tcPr>
          <w:p w14:paraId="74EB62D1" w14:textId="4E76E010" w:rsidR="00DE4208" w:rsidRDefault="002C0D5C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has sex with D, who she believes will pay her for the sex immediately afterwards. D has no intention of doing so.</w:t>
            </w:r>
          </w:p>
        </w:tc>
        <w:tc>
          <w:tcPr>
            <w:tcW w:w="7229" w:type="dxa"/>
          </w:tcPr>
          <w:p w14:paraId="053AE2B1" w14:textId="4C4C563C" w:rsidR="00DE4208" w:rsidRDefault="002C0D5C" w:rsidP="00D65124">
            <w:pPr>
              <w:spacing w:after="120"/>
              <w:jc w:val="both"/>
              <w:rPr>
                <w:rFonts w:cstheme="minorHAnsi"/>
              </w:rPr>
            </w:pPr>
            <w:r w:rsidRPr="007B3DA7">
              <w:rPr>
                <w:rFonts w:cstheme="minorHAnsi"/>
                <w:u w:val="single"/>
              </w:rPr>
              <w:t xml:space="preserve">Could </w:t>
            </w:r>
            <w:r w:rsidR="007B3DA7" w:rsidRPr="007B3DA7">
              <w:rPr>
                <w:rFonts w:cstheme="minorHAnsi"/>
                <w:u w:val="single"/>
              </w:rPr>
              <w:t>go either way.</w:t>
            </w:r>
            <w:r w:rsidR="007B3DA7">
              <w:rPr>
                <w:rFonts w:cstheme="minorHAnsi"/>
              </w:rPr>
              <w:t xml:space="preserve"> If</w:t>
            </w:r>
            <w:r w:rsidR="00826E62">
              <w:rPr>
                <w:rFonts w:cstheme="minorHAnsi"/>
              </w:rPr>
              <w:t>, but only if,</w:t>
            </w:r>
            <w:r w:rsidR="007B3DA7">
              <w:rPr>
                <w:rFonts w:cstheme="minorHAnsi"/>
              </w:rPr>
              <w:t xml:space="preserve"> </w:t>
            </w:r>
            <w:r w:rsidR="00826E62">
              <w:rPr>
                <w:rFonts w:cstheme="minorHAnsi"/>
              </w:rPr>
              <w:t xml:space="preserve">(a) </w:t>
            </w:r>
            <w:r w:rsidR="007B3DA7">
              <w:rPr>
                <w:rFonts w:cstheme="minorHAnsi"/>
              </w:rPr>
              <w:t xml:space="preserve">V </w:t>
            </w:r>
            <w:r w:rsidR="007B3DA7" w:rsidRPr="00B15287">
              <w:rPr>
                <w:rFonts w:cstheme="minorHAnsi"/>
              </w:rPr>
              <w:t>made it a parameter of the object of her consent that D be willing to pay for sex at all relevant times</w:t>
            </w:r>
            <w:r w:rsidR="007B3DA7">
              <w:rPr>
                <w:rFonts w:cstheme="minorHAnsi"/>
              </w:rPr>
              <w:t xml:space="preserve">, or </w:t>
            </w:r>
            <w:r w:rsidR="00826E62">
              <w:rPr>
                <w:rFonts w:cstheme="minorHAnsi"/>
              </w:rPr>
              <w:t xml:space="preserve">(b) V </w:t>
            </w:r>
            <w:r w:rsidR="007B3DA7" w:rsidRPr="00B15287">
              <w:rPr>
                <w:rFonts w:cstheme="minorHAnsi"/>
              </w:rPr>
              <w:t>made D’s continuing willingness to pay for sex at all relevant times a precondition for consent to the continuing sexual intercourse</w:t>
            </w:r>
            <w:r w:rsidR="007B3DA7">
              <w:rPr>
                <w:rFonts w:cstheme="minorHAnsi"/>
              </w:rPr>
              <w:t xml:space="preserve">, then </w:t>
            </w:r>
            <w:r w:rsidR="00826E62">
              <w:rPr>
                <w:rFonts w:cstheme="minorHAnsi"/>
              </w:rPr>
              <w:t xml:space="preserve">there is </w:t>
            </w:r>
            <w:r w:rsidR="007B3DA7">
              <w:rPr>
                <w:rFonts w:cstheme="minorHAnsi"/>
              </w:rPr>
              <w:t>no consent.</w:t>
            </w:r>
          </w:p>
        </w:tc>
      </w:tr>
      <w:tr w:rsidR="00DE4208" w14:paraId="5D11D725" w14:textId="77777777" w:rsidTr="00213C96">
        <w:tc>
          <w:tcPr>
            <w:tcW w:w="440" w:type="dxa"/>
          </w:tcPr>
          <w:p w14:paraId="3E0D94A9" w14:textId="22131AD1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963" w:type="dxa"/>
          </w:tcPr>
          <w:p w14:paraId="2A0CE0AD" w14:textId="6EE42135" w:rsidR="00DE4208" w:rsidRDefault="007B3DA7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V has sex with D, </w:t>
            </w:r>
            <w:r w:rsidR="006418AC">
              <w:rPr>
                <w:rFonts w:cstheme="minorHAnsi"/>
                <w:i/>
                <w:iCs/>
              </w:rPr>
              <w:t>thinking</w:t>
            </w:r>
            <w:r w:rsidRPr="00B15287">
              <w:rPr>
                <w:rFonts w:cstheme="minorHAnsi"/>
                <w:i/>
                <w:iCs/>
              </w:rPr>
              <w:t xml:space="preserve"> D wants it for sexual gratification. In fact, </w:t>
            </w:r>
            <w:r w:rsidR="006418AC">
              <w:rPr>
                <w:rFonts w:cstheme="minorHAnsi"/>
                <w:i/>
                <w:iCs/>
              </w:rPr>
              <w:t xml:space="preserve">this </w:t>
            </w:r>
            <w:r w:rsidRPr="00B15287">
              <w:rPr>
                <w:rFonts w:cstheme="minorHAnsi"/>
                <w:i/>
                <w:iCs/>
              </w:rPr>
              <w:t>forms no part of D’s purpose for having sex with V – D wants only to humiliate V.</w:t>
            </w:r>
          </w:p>
        </w:tc>
        <w:tc>
          <w:tcPr>
            <w:tcW w:w="7229" w:type="dxa"/>
          </w:tcPr>
          <w:p w14:paraId="4B14190D" w14:textId="4654424C" w:rsidR="00DE4208" w:rsidRDefault="007B3DA7" w:rsidP="00D65124">
            <w:pPr>
              <w:spacing w:after="120"/>
              <w:jc w:val="both"/>
              <w:rPr>
                <w:rFonts w:cstheme="minorHAnsi"/>
              </w:rPr>
            </w:pPr>
            <w:r w:rsidRPr="007B3DA7">
              <w:rPr>
                <w:rFonts w:cstheme="minorHAnsi"/>
                <w:u w:val="single"/>
              </w:rPr>
              <w:t>Could go either way.</w:t>
            </w:r>
            <w:r>
              <w:rPr>
                <w:rFonts w:cstheme="minorHAnsi"/>
              </w:rPr>
              <w:t xml:space="preserve"> Unlikely that V made it a precondition for consent that </w:t>
            </w:r>
            <w:r w:rsidRPr="00B15287">
              <w:rPr>
                <w:rFonts w:cstheme="minorHAnsi"/>
              </w:rPr>
              <w:t>D’s purpose be sexual gratification</w:t>
            </w:r>
            <w:r>
              <w:rPr>
                <w:rFonts w:cstheme="minorHAnsi"/>
              </w:rPr>
              <w:t xml:space="preserve">, but she might </w:t>
            </w:r>
            <w:r w:rsidRPr="00B15287">
              <w:rPr>
                <w:rFonts w:cstheme="minorHAnsi"/>
              </w:rPr>
              <w:t>(</w:t>
            </w:r>
            <w:r w:rsidR="006418AC">
              <w:rPr>
                <w:rFonts w:cstheme="minorHAnsi"/>
              </w:rPr>
              <w:t xml:space="preserve">probably </w:t>
            </w:r>
            <w:r w:rsidRPr="00B15287">
              <w:rPr>
                <w:rFonts w:cstheme="minorHAnsi"/>
              </w:rPr>
              <w:t xml:space="preserve">unreflectively) </w:t>
            </w:r>
            <w:r w:rsidR="006418AC">
              <w:rPr>
                <w:rFonts w:cstheme="minorHAnsi"/>
              </w:rPr>
              <w:t xml:space="preserve">have </w:t>
            </w:r>
            <w:r w:rsidRPr="00B15287">
              <w:rPr>
                <w:rFonts w:cstheme="minorHAnsi"/>
              </w:rPr>
              <w:t xml:space="preserve">made </w:t>
            </w:r>
            <w:r w:rsidR="006418AC">
              <w:rPr>
                <w:rFonts w:cstheme="minorHAnsi"/>
              </w:rPr>
              <w:t xml:space="preserve">the pursuit of </w:t>
            </w:r>
            <w:r w:rsidR="006418AC" w:rsidRPr="00B15287">
              <w:rPr>
                <w:rFonts w:cstheme="minorHAnsi"/>
              </w:rPr>
              <w:t xml:space="preserve">mutual sexual gratification </w:t>
            </w:r>
            <w:r w:rsidRPr="00B15287">
              <w:rPr>
                <w:rFonts w:cstheme="minorHAnsi"/>
              </w:rPr>
              <w:t>a parameter of the object of her consent</w:t>
            </w:r>
            <w:r>
              <w:rPr>
                <w:rFonts w:cstheme="minorHAnsi"/>
              </w:rPr>
              <w:t xml:space="preserve">. If so, </w:t>
            </w:r>
            <w:r w:rsidR="0019099E">
              <w:rPr>
                <w:rFonts w:cstheme="minorHAnsi"/>
              </w:rPr>
              <w:t xml:space="preserve">then V did not </w:t>
            </w:r>
            <w:r>
              <w:rPr>
                <w:rFonts w:cstheme="minorHAnsi"/>
              </w:rPr>
              <w:t xml:space="preserve">consent. But if </w:t>
            </w:r>
            <w:r w:rsidR="004568D3" w:rsidRPr="00B15287">
              <w:rPr>
                <w:rFonts w:cstheme="minorHAnsi"/>
              </w:rPr>
              <w:t xml:space="preserve">V </w:t>
            </w:r>
            <w:r w:rsidR="006418AC">
              <w:rPr>
                <w:rFonts w:cstheme="minorHAnsi"/>
              </w:rPr>
              <w:t xml:space="preserve">only cared about </w:t>
            </w:r>
            <w:r w:rsidR="004568D3" w:rsidRPr="00B15287">
              <w:rPr>
                <w:rFonts w:cstheme="minorHAnsi"/>
              </w:rPr>
              <w:t xml:space="preserve">her own sexual gratification, she </w:t>
            </w:r>
            <w:r w:rsidR="006418AC">
              <w:rPr>
                <w:rFonts w:cstheme="minorHAnsi"/>
              </w:rPr>
              <w:t xml:space="preserve">would </w:t>
            </w:r>
            <w:r w:rsidR="004568D3" w:rsidRPr="00B15287">
              <w:rPr>
                <w:rFonts w:cstheme="minorHAnsi"/>
              </w:rPr>
              <w:t xml:space="preserve">not care, even instinctively, about whether D was deriving any sexual gratification. On those facts, V </w:t>
            </w:r>
            <w:r w:rsidR="0019099E">
              <w:rPr>
                <w:rFonts w:cstheme="minorHAnsi"/>
              </w:rPr>
              <w:t xml:space="preserve">did </w:t>
            </w:r>
            <w:r w:rsidR="004568D3" w:rsidRPr="00B15287">
              <w:rPr>
                <w:rFonts w:cstheme="minorHAnsi"/>
              </w:rPr>
              <w:t>consent to sex.</w:t>
            </w:r>
          </w:p>
        </w:tc>
      </w:tr>
      <w:tr w:rsidR="00DE4208" w14:paraId="178039E9" w14:textId="77777777" w:rsidTr="00213C96">
        <w:tc>
          <w:tcPr>
            <w:tcW w:w="440" w:type="dxa"/>
          </w:tcPr>
          <w:p w14:paraId="2E5974F9" w14:textId="47B571CD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963" w:type="dxa"/>
          </w:tcPr>
          <w:p w14:paraId="38E93353" w14:textId="6B843E01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has sex with D, who she believes does not have HIV. In fact, D is HIV+.</w:t>
            </w:r>
          </w:p>
        </w:tc>
        <w:tc>
          <w:tcPr>
            <w:tcW w:w="7229" w:type="dxa"/>
          </w:tcPr>
          <w:p w14:paraId="6562B9D6" w14:textId="290EF1C2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7B3DA7">
              <w:rPr>
                <w:rFonts w:cstheme="minorHAnsi"/>
                <w:u w:val="single"/>
              </w:rPr>
              <w:t>Could go either way.</w:t>
            </w:r>
            <w:r>
              <w:rPr>
                <w:rFonts w:cstheme="minorHAnsi"/>
              </w:rPr>
              <w:t xml:space="preserve"> I</w:t>
            </w:r>
            <w:r w:rsidRPr="00B15287">
              <w:rPr>
                <w:rFonts w:cstheme="minorHAnsi"/>
              </w:rPr>
              <w:t xml:space="preserve">t is possible that V consideredly made it a precondition for her consent that D was not HIV+. It is less likely (though not impossible) that she either consideredly or unreflectively made D not being HIV+ a parameter of the object of her consent. If </w:t>
            </w:r>
            <w:proofErr w:type="gramStart"/>
            <w:r w:rsidRPr="00B15287">
              <w:rPr>
                <w:rFonts w:cstheme="minorHAnsi"/>
              </w:rPr>
              <w:t>either happened</w:t>
            </w:r>
            <w:proofErr w:type="gramEnd"/>
            <w:r w:rsidRPr="00B15287">
              <w:rPr>
                <w:rFonts w:cstheme="minorHAnsi"/>
              </w:rPr>
              <w:t xml:space="preserve">, then </w:t>
            </w:r>
            <w:r w:rsidR="00702721">
              <w:rPr>
                <w:rFonts w:cstheme="minorHAnsi"/>
              </w:rPr>
              <w:t xml:space="preserve">V did not </w:t>
            </w:r>
            <w:r w:rsidRPr="00B15287">
              <w:rPr>
                <w:rFonts w:cstheme="minorHAnsi"/>
              </w:rPr>
              <w:t>consent to the sexual act. But it is also possible that V g</w:t>
            </w:r>
            <w:r w:rsidR="00702721">
              <w:rPr>
                <w:rFonts w:cstheme="minorHAnsi"/>
              </w:rPr>
              <w:t>a</w:t>
            </w:r>
            <w:r w:rsidRPr="00B15287">
              <w:rPr>
                <w:rFonts w:cstheme="minorHAnsi"/>
              </w:rPr>
              <w:t xml:space="preserve">ve </w:t>
            </w:r>
            <w:r w:rsidR="00702721">
              <w:rPr>
                <w:rFonts w:cstheme="minorHAnsi"/>
              </w:rPr>
              <w:t xml:space="preserve">no </w:t>
            </w:r>
            <w:r w:rsidRPr="00B15287">
              <w:rPr>
                <w:rFonts w:cstheme="minorHAnsi"/>
              </w:rPr>
              <w:t>thought to D’s HIV status, or had unreflectively defined the object of her consent without reference to it. I</w:t>
            </w:r>
            <w:r w:rsidR="00702721">
              <w:rPr>
                <w:rFonts w:cstheme="minorHAnsi"/>
              </w:rPr>
              <w:t>f so</w:t>
            </w:r>
            <w:r w:rsidRPr="00B15287">
              <w:rPr>
                <w:rFonts w:cstheme="minorHAnsi"/>
              </w:rPr>
              <w:t xml:space="preserve">, </w:t>
            </w:r>
            <w:r w:rsidR="00702721">
              <w:rPr>
                <w:rFonts w:cstheme="minorHAnsi"/>
              </w:rPr>
              <w:t xml:space="preserve">then </w:t>
            </w:r>
            <w:r w:rsidRPr="00B15287">
              <w:rPr>
                <w:rFonts w:cstheme="minorHAnsi"/>
              </w:rPr>
              <w:t xml:space="preserve">V </w:t>
            </w:r>
            <w:r w:rsidR="00702721">
              <w:rPr>
                <w:rFonts w:cstheme="minorHAnsi"/>
              </w:rPr>
              <w:t xml:space="preserve">did </w:t>
            </w:r>
            <w:r w:rsidRPr="00B15287">
              <w:rPr>
                <w:rFonts w:cstheme="minorHAnsi"/>
              </w:rPr>
              <w:t>consent to the sexual intercourse.</w:t>
            </w:r>
          </w:p>
        </w:tc>
      </w:tr>
      <w:tr w:rsidR="00DE4208" w14:paraId="13B324A4" w14:textId="77777777" w:rsidTr="00213C96">
        <w:tc>
          <w:tcPr>
            <w:tcW w:w="440" w:type="dxa"/>
          </w:tcPr>
          <w:p w14:paraId="7287360F" w14:textId="01AF7AEC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963" w:type="dxa"/>
          </w:tcPr>
          <w:p w14:paraId="4831E153" w14:textId="4EF3716A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allows D to digitally penetrate her vagina believing D to be a cisgender male. In fact, D is a transgender male.</w:t>
            </w:r>
          </w:p>
        </w:tc>
        <w:tc>
          <w:tcPr>
            <w:tcW w:w="7229" w:type="dxa"/>
          </w:tcPr>
          <w:p w14:paraId="3C9DFB01" w14:textId="5F27BBED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4568D3">
              <w:rPr>
                <w:rFonts w:cstheme="minorHAnsi"/>
                <w:u w:val="single"/>
              </w:rPr>
              <w:t>Probably no consent.</w:t>
            </w:r>
            <w:r>
              <w:rPr>
                <w:rFonts w:cstheme="minorHAnsi"/>
              </w:rPr>
              <w:t xml:space="preserve"> </w:t>
            </w:r>
            <w:r w:rsidRPr="00B15287">
              <w:rPr>
                <w:rFonts w:cstheme="minorHAnsi"/>
              </w:rPr>
              <w:t xml:space="preserve">Assuming that V identified as heterosexual, it is quite plausible to think that even if she gave no express thought to whether D was cisgender when agreeing to D digitally penetrating her, V unreflectively consented only to ‘straight digital penetration’. Since what happened was not what </w:t>
            </w:r>
            <w:r w:rsidRPr="0019099E">
              <w:rPr>
                <w:rFonts w:cstheme="minorHAnsi"/>
                <w:i/>
                <w:iCs/>
              </w:rPr>
              <w:t>she understood as</w:t>
            </w:r>
            <w:r w:rsidRPr="00B15287">
              <w:rPr>
                <w:rFonts w:cstheme="minorHAnsi"/>
              </w:rPr>
              <w:t xml:space="preserve"> a heterosexual sexual act, V did not consent to it. Whether D ought to be convicted of a sexual offence though, also depends on whether D had the </w:t>
            </w:r>
            <w:proofErr w:type="spellStart"/>
            <w:r w:rsidRPr="00B15287">
              <w:rPr>
                <w:rFonts w:cstheme="minorHAnsi"/>
              </w:rPr>
              <w:t>mens</w:t>
            </w:r>
            <w:proofErr w:type="spellEnd"/>
            <w:r w:rsidRPr="00B15287">
              <w:rPr>
                <w:rFonts w:cstheme="minorHAnsi"/>
              </w:rPr>
              <w:t xml:space="preserve"> rea for the offence.</w:t>
            </w:r>
          </w:p>
        </w:tc>
      </w:tr>
      <w:tr w:rsidR="00DE4208" w14:paraId="5991DA83" w14:textId="77777777" w:rsidTr="00213C96">
        <w:tc>
          <w:tcPr>
            <w:tcW w:w="440" w:type="dxa"/>
          </w:tcPr>
          <w:p w14:paraId="07852520" w14:textId="01B399C6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963" w:type="dxa"/>
          </w:tcPr>
          <w:p w14:paraId="19EDFE57" w14:textId="61546651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>V has sex with D, believ</w:t>
            </w:r>
            <w:r w:rsidR="0019099E">
              <w:rPr>
                <w:rFonts w:cstheme="minorHAnsi"/>
                <w:i/>
                <w:iCs/>
              </w:rPr>
              <w:t>ing he</w:t>
            </w:r>
            <w:r w:rsidRPr="00B15287">
              <w:rPr>
                <w:rFonts w:cstheme="minorHAnsi"/>
                <w:i/>
                <w:iCs/>
              </w:rPr>
              <w:t xml:space="preserve"> is actually her partner, P.</w:t>
            </w:r>
          </w:p>
        </w:tc>
        <w:tc>
          <w:tcPr>
            <w:tcW w:w="7229" w:type="dxa"/>
          </w:tcPr>
          <w:p w14:paraId="5A430E8B" w14:textId="73D46359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4568D3">
              <w:rPr>
                <w:rFonts w:cstheme="minorHAnsi"/>
                <w:u w:val="single"/>
              </w:rPr>
              <w:t>No consent.</w:t>
            </w:r>
            <w:r>
              <w:rPr>
                <w:rFonts w:cstheme="minorHAnsi"/>
              </w:rPr>
              <w:t xml:space="preserve"> </w:t>
            </w:r>
            <w:r w:rsidRPr="00B15287">
              <w:rPr>
                <w:rFonts w:cstheme="minorHAnsi"/>
              </w:rPr>
              <w:t>V unreflectively defines the object of her consent as ‘sex with P’. Since that is not what happened, V does not consent to the sex.</w:t>
            </w:r>
          </w:p>
        </w:tc>
      </w:tr>
      <w:tr w:rsidR="00DE4208" w14:paraId="699BC3B2" w14:textId="77777777" w:rsidTr="00213C96">
        <w:tc>
          <w:tcPr>
            <w:tcW w:w="440" w:type="dxa"/>
          </w:tcPr>
          <w:p w14:paraId="560D3821" w14:textId="69849036" w:rsidR="00DE4208" w:rsidRDefault="00DE4208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963" w:type="dxa"/>
          </w:tcPr>
          <w:p w14:paraId="542F3CED" w14:textId="7DC7686D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 w:rsidRPr="00B15287">
              <w:rPr>
                <w:rFonts w:cstheme="minorHAnsi"/>
                <w:i/>
                <w:iCs/>
              </w:rPr>
              <w:t xml:space="preserve">The counterparts of cases 1 to 14, except </w:t>
            </w:r>
            <w:r w:rsidR="00A64F57">
              <w:rPr>
                <w:rFonts w:cstheme="minorHAnsi"/>
                <w:i/>
                <w:iCs/>
              </w:rPr>
              <w:t xml:space="preserve">that </w:t>
            </w:r>
            <w:r w:rsidRPr="00B15287">
              <w:rPr>
                <w:rFonts w:cstheme="minorHAnsi"/>
                <w:i/>
                <w:iCs/>
              </w:rPr>
              <w:t xml:space="preserve">V’s false belief is </w:t>
            </w:r>
            <w:r w:rsidR="00A64F57">
              <w:rPr>
                <w:rFonts w:cstheme="minorHAnsi"/>
                <w:i/>
                <w:iCs/>
              </w:rPr>
              <w:t xml:space="preserve">caused </w:t>
            </w:r>
            <w:r w:rsidRPr="00B15287">
              <w:rPr>
                <w:rFonts w:cstheme="minorHAnsi"/>
                <w:i/>
                <w:iCs/>
              </w:rPr>
              <w:t>by D’s deception.</w:t>
            </w:r>
          </w:p>
        </w:tc>
        <w:tc>
          <w:tcPr>
            <w:tcW w:w="7229" w:type="dxa"/>
          </w:tcPr>
          <w:p w14:paraId="3341425D" w14:textId="41E16E68" w:rsidR="00DE4208" w:rsidRDefault="004568D3" w:rsidP="00D6512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Outcomes in cases 1 to 14 unchanged – D’s deception may be relevant to </w:t>
            </w:r>
            <w:proofErr w:type="spellStart"/>
            <w:r>
              <w:rPr>
                <w:rFonts w:cstheme="minorHAnsi"/>
              </w:rPr>
              <w:t>mens</w:t>
            </w:r>
            <w:proofErr w:type="spellEnd"/>
            <w:r>
              <w:rPr>
                <w:rFonts w:cstheme="minorHAnsi"/>
              </w:rPr>
              <w:t xml:space="preserve"> rea, but not to </w:t>
            </w:r>
            <w:r w:rsidR="00D65124">
              <w:rPr>
                <w:rFonts w:cstheme="minorHAnsi"/>
              </w:rPr>
              <w:t>whether V consented.</w:t>
            </w:r>
          </w:p>
        </w:tc>
      </w:tr>
    </w:tbl>
    <w:p w14:paraId="1737236D" w14:textId="77777777" w:rsidR="00DE4208" w:rsidRDefault="00DE4208" w:rsidP="00D65124">
      <w:pPr>
        <w:spacing w:after="120" w:line="240" w:lineRule="auto"/>
        <w:jc w:val="both"/>
        <w:rPr>
          <w:rFonts w:cstheme="minorHAnsi"/>
        </w:rPr>
      </w:pPr>
    </w:p>
    <w:p w14:paraId="4B3E72F7" w14:textId="00556BD8" w:rsidR="009462B8" w:rsidRDefault="009462B8" w:rsidP="00D65124">
      <w:pPr>
        <w:spacing w:after="120" w:line="240" w:lineRule="auto"/>
      </w:pPr>
    </w:p>
    <w:sectPr w:rsidR="009462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1725" w14:textId="77777777" w:rsidR="007368A8" w:rsidRDefault="007368A8" w:rsidP="007368A8">
      <w:pPr>
        <w:spacing w:after="0" w:line="240" w:lineRule="auto"/>
      </w:pPr>
      <w:r>
        <w:separator/>
      </w:r>
    </w:p>
  </w:endnote>
  <w:endnote w:type="continuationSeparator" w:id="0">
    <w:p w14:paraId="3358BDF3" w14:textId="77777777" w:rsidR="007368A8" w:rsidRDefault="007368A8" w:rsidP="0073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249B" w14:textId="77777777" w:rsidR="007368A8" w:rsidRDefault="007368A8" w:rsidP="007368A8">
      <w:pPr>
        <w:spacing w:after="0" w:line="240" w:lineRule="auto"/>
      </w:pPr>
      <w:r>
        <w:separator/>
      </w:r>
    </w:p>
  </w:footnote>
  <w:footnote w:type="continuationSeparator" w:id="0">
    <w:p w14:paraId="68743E7B" w14:textId="77777777" w:rsidR="007368A8" w:rsidRDefault="007368A8" w:rsidP="0073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495A" w14:textId="437D9436" w:rsidR="007368A8" w:rsidRPr="007368A8" w:rsidRDefault="007368A8" w:rsidP="007368A8">
    <w:pPr>
      <w:pStyle w:val="Header"/>
      <w:jc w:val="right"/>
      <w:rPr>
        <w:i/>
        <w:iCs/>
      </w:rPr>
    </w:pPr>
    <w:r w:rsidRPr="007368A8">
      <w:rPr>
        <w:i/>
        <w:iCs/>
      </w:rPr>
      <w:t>Dr Mark Dsouza</w:t>
    </w:r>
  </w:p>
  <w:p w14:paraId="43ABA605" w14:textId="7511E9BE" w:rsidR="007368A8" w:rsidRPr="007368A8" w:rsidRDefault="007368A8" w:rsidP="007368A8">
    <w:pPr>
      <w:pStyle w:val="Header"/>
      <w:jc w:val="right"/>
      <w:rPr>
        <w:i/>
        <w:iCs/>
      </w:rPr>
    </w:pPr>
    <w:r w:rsidRPr="007368A8">
      <w:rPr>
        <w:i/>
        <w:iCs/>
      </w:rPr>
      <w:t>Assize Seminar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3114"/>
    <w:multiLevelType w:val="hybridMultilevel"/>
    <w:tmpl w:val="1CBE1402"/>
    <w:lvl w:ilvl="0" w:tplc="8410D7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C4B7C"/>
    <w:multiLevelType w:val="hybridMultilevel"/>
    <w:tmpl w:val="4552CA72"/>
    <w:lvl w:ilvl="0" w:tplc="05061C3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83"/>
    <w:rsid w:val="00015AD3"/>
    <w:rsid w:val="00041EF0"/>
    <w:rsid w:val="0019099E"/>
    <w:rsid w:val="00213C96"/>
    <w:rsid w:val="00282FFE"/>
    <w:rsid w:val="002C0D5C"/>
    <w:rsid w:val="00326D71"/>
    <w:rsid w:val="00422767"/>
    <w:rsid w:val="004568D3"/>
    <w:rsid w:val="004B0A86"/>
    <w:rsid w:val="006418AC"/>
    <w:rsid w:val="006B51CF"/>
    <w:rsid w:val="006D5FD8"/>
    <w:rsid w:val="006E4BA6"/>
    <w:rsid w:val="00702721"/>
    <w:rsid w:val="00712F7A"/>
    <w:rsid w:val="007368A8"/>
    <w:rsid w:val="00794B13"/>
    <w:rsid w:val="007B3DA7"/>
    <w:rsid w:val="00826E62"/>
    <w:rsid w:val="00905C86"/>
    <w:rsid w:val="009462B8"/>
    <w:rsid w:val="00A64F57"/>
    <w:rsid w:val="00BB25DB"/>
    <w:rsid w:val="00BB7C2F"/>
    <w:rsid w:val="00C40931"/>
    <w:rsid w:val="00D615BA"/>
    <w:rsid w:val="00D65124"/>
    <w:rsid w:val="00DE4208"/>
    <w:rsid w:val="00EF5E90"/>
    <w:rsid w:val="00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E143"/>
  <w15:chartTrackingRefBased/>
  <w15:docId w15:val="{681C83F1-2DE3-493B-B6D4-AC2A7A3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B1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07383"/>
    <w:rPr>
      <w:vertAlign w:val="superscript"/>
    </w:rPr>
  </w:style>
  <w:style w:type="table" w:styleId="TableGrid">
    <w:name w:val="Table Grid"/>
    <w:basedOn w:val="TableNormal"/>
    <w:uiPriority w:val="39"/>
    <w:rsid w:val="00DE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A8"/>
  </w:style>
  <w:style w:type="paragraph" w:styleId="Footer">
    <w:name w:val="footer"/>
    <w:basedOn w:val="Normal"/>
    <w:link w:val="FooterChar"/>
    <w:uiPriority w:val="99"/>
    <w:unhideWhenUsed/>
    <w:rsid w:val="0073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Dsouza, Mark</dc:creator>
  <cp:keywords/>
  <dc:description/>
  <cp:lastModifiedBy>Dsouza, Mark</cp:lastModifiedBy>
  <cp:revision>12</cp:revision>
  <dcterms:created xsi:type="dcterms:W3CDTF">2021-04-20T10:32:00Z</dcterms:created>
  <dcterms:modified xsi:type="dcterms:W3CDTF">2021-04-22T10:44:00Z</dcterms:modified>
</cp:coreProperties>
</file>